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2B0" w:rsidRPr="003772B0" w:rsidRDefault="003772B0" w:rsidP="003772B0">
      <w:pPr>
        <w:spacing w:after="0" w:line="240" w:lineRule="auto"/>
        <w:rPr>
          <w:rFonts w:ascii="Times New Roman" w:eastAsia="Times New Roman" w:hAnsi="Times New Roman" w:cs="Times New Roman"/>
          <w:sz w:val="24"/>
          <w:szCs w:val="24"/>
          <w:lang w:eastAsia="pl-PL"/>
        </w:rPr>
      </w:pPr>
      <w:r w:rsidRPr="003772B0">
        <w:rPr>
          <w:rFonts w:ascii="Times New Roman" w:eastAsia="Times New Roman" w:hAnsi="Times New Roman" w:cs="Times New Roman"/>
          <w:sz w:val="24"/>
          <w:szCs w:val="24"/>
          <w:lang w:eastAsia="pl-PL"/>
        </w:rPr>
        <w:t xml:space="preserve">głoszenie nr 540089272-N-2019 z dnia 08-05-2019 r. </w:t>
      </w:r>
    </w:p>
    <w:p w:rsidR="003772B0" w:rsidRPr="003772B0" w:rsidRDefault="003772B0" w:rsidP="003772B0">
      <w:pPr>
        <w:spacing w:after="0" w:line="240" w:lineRule="auto"/>
        <w:jc w:val="center"/>
        <w:rPr>
          <w:rFonts w:ascii="Times New Roman" w:eastAsia="Times New Roman" w:hAnsi="Times New Roman" w:cs="Times New Roman"/>
          <w:sz w:val="24"/>
          <w:szCs w:val="24"/>
          <w:lang w:eastAsia="pl-PL"/>
        </w:rPr>
      </w:pPr>
      <w:r w:rsidRPr="003772B0">
        <w:rPr>
          <w:rFonts w:ascii="Times New Roman" w:eastAsia="Times New Roman" w:hAnsi="Times New Roman" w:cs="Times New Roman"/>
          <w:sz w:val="24"/>
          <w:szCs w:val="24"/>
          <w:lang w:eastAsia="pl-PL"/>
        </w:rPr>
        <w:t>Żelechlinek:</w:t>
      </w:r>
      <w:r w:rsidRPr="003772B0">
        <w:rPr>
          <w:rFonts w:ascii="Times New Roman" w:eastAsia="Times New Roman" w:hAnsi="Times New Roman" w:cs="Times New Roman"/>
          <w:sz w:val="24"/>
          <w:szCs w:val="24"/>
          <w:lang w:eastAsia="pl-PL"/>
        </w:rPr>
        <w:br/>
        <w:t xml:space="preserve">OGŁOSZENIE O ZMIANIE OGŁOSZENIA </w:t>
      </w:r>
    </w:p>
    <w:p w:rsidR="003772B0" w:rsidRPr="003772B0" w:rsidRDefault="003772B0" w:rsidP="003772B0">
      <w:pPr>
        <w:spacing w:after="0" w:line="240" w:lineRule="auto"/>
        <w:rPr>
          <w:rFonts w:ascii="Times New Roman" w:eastAsia="Times New Roman" w:hAnsi="Times New Roman" w:cs="Times New Roman"/>
          <w:sz w:val="24"/>
          <w:szCs w:val="24"/>
          <w:lang w:eastAsia="pl-PL"/>
        </w:rPr>
      </w:pPr>
      <w:r w:rsidRPr="003772B0">
        <w:rPr>
          <w:rFonts w:ascii="Times New Roman" w:eastAsia="Times New Roman" w:hAnsi="Times New Roman" w:cs="Times New Roman"/>
          <w:b/>
          <w:bCs/>
          <w:sz w:val="24"/>
          <w:szCs w:val="24"/>
          <w:lang w:eastAsia="pl-PL"/>
        </w:rPr>
        <w:t>OGŁOSZENIE DOTYCZY:</w:t>
      </w:r>
      <w:r w:rsidRPr="003772B0">
        <w:rPr>
          <w:rFonts w:ascii="Times New Roman" w:eastAsia="Times New Roman" w:hAnsi="Times New Roman" w:cs="Times New Roman"/>
          <w:sz w:val="24"/>
          <w:szCs w:val="24"/>
          <w:lang w:eastAsia="pl-PL"/>
        </w:rPr>
        <w:t xml:space="preserve"> </w:t>
      </w:r>
    </w:p>
    <w:p w:rsidR="003772B0" w:rsidRPr="003772B0" w:rsidRDefault="003772B0" w:rsidP="003772B0">
      <w:pPr>
        <w:spacing w:after="0" w:line="240" w:lineRule="auto"/>
        <w:rPr>
          <w:rFonts w:ascii="Times New Roman" w:eastAsia="Times New Roman" w:hAnsi="Times New Roman" w:cs="Times New Roman"/>
          <w:sz w:val="24"/>
          <w:szCs w:val="24"/>
          <w:lang w:eastAsia="pl-PL"/>
        </w:rPr>
      </w:pPr>
      <w:r w:rsidRPr="003772B0">
        <w:rPr>
          <w:rFonts w:ascii="Times New Roman" w:eastAsia="Times New Roman" w:hAnsi="Times New Roman" w:cs="Times New Roman"/>
          <w:sz w:val="24"/>
          <w:szCs w:val="24"/>
          <w:lang w:eastAsia="pl-PL"/>
        </w:rPr>
        <w:t xml:space="preserve">Ogłoszenia o zamówieniu </w:t>
      </w:r>
    </w:p>
    <w:p w:rsidR="003772B0" w:rsidRPr="003772B0" w:rsidRDefault="003772B0" w:rsidP="003772B0">
      <w:pPr>
        <w:spacing w:after="0" w:line="240" w:lineRule="auto"/>
        <w:rPr>
          <w:rFonts w:ascii="Times New Roman" w:eastAsia="Times New Roman" w:hAnsi="Times New Roman" w:cs="Times New Roman"/>
          <w:sz w:val="24"/>
          <w:szCs w:val="24"/>
          <w:lang w:eastAsia="pl-PL"/>
        </w:rPr>
      </w:pPr>
      <w:r w:rsidRPr="003772B0">
        <w:rPr>
          <w:rFonts w:ascii="Times New Roman" w:eastAsia="Times New Roman" w:hAnsi="Times New Roman" w:cs="Times New Roman"/>
          <w:sz w:val="24"/>
          <w:szCs w:val="24"/>
          <w:u w:val="single"/>
          <w:lang w:eastAsia="pl-PL"/>
        </w:rPr>
        <w:t>INFORMACJE O ZMIENIANYM OGŁOSZENIU</w:t>
      </w:r>
      <w:r w:rsidRPr="003772B0">
        <w:rPr>
          <w:rFonts w:ascii="Times New Roman" w:eastAsia="Times New Roman" w:hAnsi="Times New Roman" w:cs="Times New Roman"/>
          <w:sz w:val="24"/>
          <w:szCs w:val="24"/>
          <w:lang w:eastAsia="pl-PL"/>
        </w:rPr>
        <w:t xml:space="preserve"> </w:t>
      </w:r>
    </w:p>
    <w:p w:rsidR="003772B0" w:rsidRPr="003772B0" w:rsidRDefault="003772B0" w:rsidP="003772B0">
      <w:pPr>
        <w:spacing w:after="0" w:line="240" w:lineRule="auto"/>
        <w:rPr>
          <w:rFonts w:ascii="Times New Roman" w:eastAsia="Times New Roman" w:hAnsi="Times New Roman" w:cs="Times New Roman"/>
          <w:sz w:val="24"/>
          <w:szCs w:val="24"/>
          <w:lang w:eastAsia="pl-PL"/>
        </w:rPr>
      </w:pPr>
      <w:r w:rsidRPr="003772B0">
        <w:rPr>
          <w:rFonts w:ascii="Times New Roman" w:eastAsia="Times New Roman" w:hAnsi="Times New Roman" w:cs="Times New Roman"/>
          <w:b/>
          <w:bCs/>
          <w:sz w:val="24"/>
          <w:szCs w:val="24"/>
          <w:lang w:eastAsia="pl-PL"/>
        </w:rPr>
        <w:t xml:space="preserve">Numer: </w:t>
      </w:r>
      <w:r w:rsidRPr="003772B0">
        <w:rPr>
          <w:rFonts w:ascii="Times New Roman" w:eastAsia="Times New Roman" w:hAnsi="Times New Roman" w:cs="Times New Roman"/>
          <w:sz w:val="24"/>
          <w:szCs w:val="24"/>
          <w:lang w:eastAsia="pl-PL"/>
        </w:rPr>
        <w:t xml:space="preserve">539330-N-2019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 xml:space="preserve">Data: </w:t>
      </w:r>
      <w:r w:rsidRPr="003772B0">
        <w:rPr>
          <w:rFonts w:ascii="Times New Roman" w:eastAsia="Times New Roman" w:hAnsi="Times New Roman" w:cs="Times New Roman"/>
          <w:sz w:val="24"/>
          <w:szCs w:val="24"/>
          <w:lang w:eastAsia="pl-PL"/>
        </w:rPr>
        <w:t xml:space="preserve">30/04/2019 </w:t>
      </w:r>
    </w:p>
    <w:p w:rsidR="003772B0" w:rsidRPr="003772B0" w:rsidRDefault="003772B0" w:rsidP="003772B0">
      <w:pPr>
        <w:spacing w:after="0" w:line="240" w:lineRule="auto"/>
        <w:rPr>
          <w:rFonts w:ascii="Times New Roman" w:eastAsia="Times New Roman" w:hAnsi="Times New Roman" w:cs="Times New Roman"/>
          <w:sz w:val="24"/>
          <w:szCs w:val="24"/>
          <w:lang w:eastAsia="pl-PL"/>
        </w:rPr>
      </w:pPr>
      <w:r w:rsidRPr="003772B0">
        <w:rPr>
          <w:rFonts w:ascii="Times New Roman" w:eastAsia="Times New Roman" w:hAnsi="Times New Roman" w:cs="Times New Roman"/>
          <w:sz w:val="24"/>
          <w:szCs w:val="24"/>
          <w:u w:val="single"/>
          <w:lang w:eastAsia="pl-PL"/>
        </w:rPr>
        <w:t>SEKCJA I: ZAMAWIAJĄCY</w:t>
      </w:r>
      <w:r w:rsidRPr="003772B0">
        <w:rPr>
          <w:rFonts w:ascii="Times New Roman" w:eastAsia="Times New Roman" w:hAnsi="Times New Roman" w:cs="Times New Roman"/>
          <w:sz w:val="24"/>
          <w:szCs w:val="24"/>
          <w:lang w:eastAsia="pl-PL"/>
        </w:rPr>
        <w:t xml:space="preserve"> </w:t>
      </w:r>
    </w:p>
    <w:p w:rsidR="003772B0" w:rsidRPr="003772B0" w:rsidRDefault="003772B0" w:rsidP="003772B0">
      <w:pPr>
        <w:spacing w:after="0" w:line="240" w:lineRule="auto"/>
        <w:rPr>
          <w:rFonts w:ascii="Times New Roman" w:eastAsia="Times New Roman" w:hAnsi="Times New Roman" w:cs="Times New Roman"/>
          <w:sz w:val="24"/>
          <w:szCs w:val="24"/>
          <w:lang w:eastAsia="pl-PL"/>
        </w:rPr>
      </w:pPr>
      <w:r w:rsidRPr="003772B0">
        <w:rPr>
          <w:rFonts w:ascii="Times New Roman" w:eastAsia="Times New Roman" w:hAnsi="Times New Roman" w:cs="Times New Roman"/>
          <w:sz w:val="24"/>
          <w:szCs w:val="24"/>
          <w:lang w:eastAsia="pl-PL"/>
        </w:rPr>
        <w:t xml:space="preserve">Gmina Żelechlinek, Krajowy numer identyfikacyjny 59064783600000, ul. Plac Tysiąclecia  1, 97-226  Żelechlinek, woj. łódzkie, państwo Polska, tel. 447 122 712, e-mail zamowienia@zelechlinek.pl, faks 447 122 770. </w:t>
      </w:r>
      <w:r w:rsidRPr="003772B0">
        <w:rPr>
          <w:rFonts w:ascii="Times New Roman" w:eastAsia="Times New Roman" w:hAnsi="Times New Roman" w:cs="Times New Roman"/>
          <w:sz w:val="24"/>
          <w:szCs w:val="24"/>
          <w:lang w:eastAsia="pl-PL"/>
        </w:rPr>
        <w:br/>
        <w:t>Adres strony internetowej (</w:t>
      </w:r>
      <w:proofErr w:type="spellStart"/>
      <w:r w:rsidRPr="003772B0">
        <w:rPr>
          <w:rFonts w:ascii="Times New Roman" w:eastAsia="Times New Roman" w:hAnsi="Times New Roman" w:cs="Times New Roman"/>
          <w:sz w:val="24"/>
          <w:szCs w:val="24"/>
          <w:lang w:eastAsia="pl-PL"/>
        </w:rPr>
        <w:t>url</w:t>
      </w:r>
      <w:proofErr w:type="spellEnd"/>
      <w:r w:rsidRPr="003772B0">
        <w:rPr>
          <w:rFonts w:ascii="Times New Roman" w:eastAsia="Times New Roman" w:hAnsi="Times New Roman" w:cs="Times New Roman"/>
          <w:sz w:val="24"/>
          <w:szCs w:val="24"/>
          <w:lang w:eastAsia="pl-PL"/>
        </w:rPr>
        <w:t xml:space="preserve">): http://zelechlinek.pl/ </w:t>
      </w:r>
    </w:p>
    <w:p w:rsidR="003772B0" w:rsidRPr="003772B0" w:rsidRDefault="003772B0" w:rsidP="003772B0">
      <w:pPr>
        <w:spacing w:after="0" w:line="240" w:lineRule="auto"/>
        <w:rPr>
          <w:rFonts w:ascii="Times New Roman" w:eastAsia="Times New Roman" w:hAnsi="Times New Roman" w:cs="Times New Roman"/>
          <w:sz w:val="24"/>
          <w:szCs w:val="24"/>
          <w:lang w:eastAsia="pl-PL"/>
        </w:rPr>
      </w:pPr>
      <w:r w:rsidRPr="003772B0">
        <w:rPr>
          <w:rFonts w:ascii="Times New Roman" w:eastAsia="Times New Roman" w:hAnsi="Times New Roman" w:cs="Times New Roman"/>
          <w:sz w:val="24"/>
          <w:szCs w:val="24"/>
          <w:u w:val="single"/>
          <w:lang w:eastAsia="pl-PL"/>
        </w:rPr>
        <w:t xml:space="preserve">SEKCJA II: ZMIANY W OGŁOSZENIU </w:t>
      </w:r>
    </w:p>
    <w:p w:rsidR="003772B0" w:rsidRPr="003772B0" w:rsidRDefault="003772B0" w:rsidP="003772B0">
      <w:pPr>
        <w:spacing w:after="0" w:line="240" w:lineRule="auto"/>
        <w:rPr>
          <w:rFonts w:ascii="Times New Roman" w:eastAsia="Times New Roman" w:hAnsi="Times New Roman" w:cs="Times New Roman"/>
          <w:sz w:val="24"/>
          <w:szCs w:val="24"/>
          <w:lang w:eastAsia="pl-PL"/>
        </w:rPr>
      </w:pPr>
      <w:r w:rsidRPr="003772B0">
        <w:rPr>
          <w:rFonts w:ascii="Times New Roman" w:eastAsia="Times New Roman" w:hAnsi="Times New Roman" w:cs="Times New Roman"/>
          <w:b/>
          <w:bCs/>
          <w:sz w:val="24"/>
          <w:szCs w:val="24"/>
          <w:lang w:eastAsia="pl-PL"/>
        </w:rPr>
        <w:t>II.1) Tekst, który należy zmienić:</w:t>
      </w:r>
      <w:r w:rsidRPr="003772B0">
        <w:rPr>
          <w:rFonts w:ascii="Times New Roman" w:eastAsia="Times New Roman" w:hAnsi="Times New Roman" w:cs="Times New Roman"/>
          <w:sz w:val="24"/>
          <w:szCs w:val="24"/>
          <w:lang w:eastAsia="pl-PL"/>
        </w:rPr>
        <w:t xml:space="preserve"> </w:t>
      </w:r>
    </w:p>
    <w:p w:rsidR="003772B0" w:rsidRPr="003772B0" w:rsidRDefault="003772B0" w:rsidP="003772B0">
      <w:pPr>
        <w:spacing w:after="240" w:line="240" w:lineRule="auto"/>
        <w:rPr>
          <w:rFonts w:ascii="Times New Roman" w:eastAsia="Times New Roman" w:hAnsi="Times New Roman" w:cs="Times New Roman"/>
          <w:sz w:val="24"/>
          <w:szCs w:val="24"/>
          <w:lang w:eastAsia="pl-PL"/>
        </w:rPr>
      </w:pPr>
      <w:r w:rsidRPr="003772B0">
        <w:rPr>
          <w:rFonts w:ascii="Times New Roman" w:eastAsia="Times New Roman" w:hAnsi="Times New Roman" w:cs="Times New Roman"/>
          <w:b/>
          <w:bCs/>
          <w:sz w:val="24"/>
          <w:szCs w:val="24"/>
          <w:lang w:eastAsia="pl-PL"/>
        </w:rPr>
        <w:t>Miejsce, w którym znajduje się zmieniany tekst:</w:t>
      </w:r>
      <w:r w:rsidRPr="003772B0">
        <w:rPr>
          <w:rFonts w:ascii="Times New Roman" w:eastAsia="Times New Roman" w:hAnsi="Times New Roman" w:cs="Times New Roman"/>
          <w:sz w:val="24"/>
          <w:szCs w:val="24"/>
          <w:lang w:eastAsia="pl-PL"/>
        </w:rPr>
        <w:t xml:space="preserve">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 xml:space="preserve">Numer sekcji: </w:t>
      </w:r>
      <w:r w:rsidRPr="003772B0">
        <w:rPr>
          <w:rFonts w:ascii="Times New Roman" w:eastAsia="Times New Roman" w:hAnsi="Times New Roman" w:cs="Times New Roman"/>
          <w:sz w:val="24"/>
          <w:szCs w:val="24"/>
          <w:lang w:eastAsia="pl-PL"/>
        </w:rPr>
        <w:t xml:space="preserve">II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 xml:space="preserve">Punkt: </w:t>
      </w:r>
      <w:r w:rsidRPr="003772B0">
        <w:rPr>
          <w:rFonts w:ascii="Times New Roman" w:eastAsia="Times New Roman" w:hAnsi="Times New Roman" w:cs="Times New Roman"/>
          <w:sz w:val="24"/>
          <w:szCs w:val="24"/>
          <w:lang w:eastAsia="pl-PL"/>
        </w:rPr>
        <w:t xml:space="preserve">II.4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 xml:space="preserve">W ogłoszeniu jest: </w:t>
      </w:r>
      <w:r w:rsidRPr="003772B0">
        <w:rPr>
          <w:rFonts w:ascii="Times New Roman" w:eastAsia="Times New Roman" w:hAnsi="Times New Roman" w:cs="Times New Roman"/>
          <w:sz w:val="24"/>
          <w:szCs w:val="24"/>
          <w:lang w:eastAsia="pl-PL"/>
        </w:rPr>
        <w:t xml:space="preserve">4.1.4 Zużyty sprzęt elektryczny i elektroniczny o kodzie 20 01 23*, 20 01 35, 20 01 36 a) Odbiór zużytego sprzętu elektrycznego i elektronicznego odbywać się będzie bezpośrednio sprzed posesji właścicieli nieruchomości zamieszkałych (zbiórka nie obejmuje odpadów powstałych w wyniku prowadzenia działalności gospodarczej).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 xml:space="preserve">W ogłoszeniu powinno być: </w:t>
      </w:r>
      <w:r w:rsidRPr="003772B0">
        <w:rPr>
          <w:rFonts w:ascii="Times New Roman" w:eastAsia="Times New Roman" w:hAnsi="Times New Roman" w:cs="Times New Roman"/>
          <w:sz w:val="24"/>
          <w:szCs w:val="24"/>
          <w:lang w:eastAsia="pl-PL"/>
        </w:rPr>
        <w:t xml:space="preserve">4.1.4 Zużyty sprzęt elektryczny i elektroniczny o kodzie 20 01 23*, 20 01 35, 20 01 36 a) Odbiór zużytego sprzętu elektrycznego i elektronicznego pełnowartościowego odbywać się będzie bezpośrednio sprzed posesji właścicieli nieruchomości zamieszkałych (zbiórka nie obejmuje odpadów powstałych w wyniku prowadzenia działalności gospodarczej).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Miejsce, w którym znajduje się zmieniany tekst:</w:t>
      </w:r>
      <w:r w:rsidRPr="003772B0">
        <w:rPr>
          <w:rFonts w:ascii="Times New Roman" w:eastAsia="Times New Roman" w:hAnsi="Times New Roman" w:cs="Times New Roman"/>
          <w:sz w:val="24"/>
          <w:szCs w:val="24"/>
          <w:lang w:eastAsia="pl-PL"/>
        </w:rPr>
        <w:t xml:space="preserve">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 xml:space="preserve">Numer sekcji: </w:t>
      </w:r>
      <w:r w:rsidRPr="003772B0">
        <w:rPr>
          <w:rFonts w:ascii="Times New Roman" w:eastAsia="Times New Roman" w:hAnsi="Times New Roman" w:cs="Times New Roman"/>
          <w:sz w:val="24"/>
          <w:szCs w:val="24"/>
          <w:lang w:eastAsia="pl-PL"/>
        </w:rPr>
        <w:t xml:space="preserve">II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 xml:space="preserve">Punkt: </w:t>
      </w:r>
      <w:r w:rsidRPr="003772B0">
        <w:rPr>
          <w:rFonts w:ascii="Times New Roman" w:eastAsia="Times New Roman" w:hAnsi="Times New Roman" w:cs="Times New Roman"/>
          <w:sz w:val="24"/>
          <w:szCs w:val="24"/>
          <w:lang w:eastAsia="pl-PL"/>
        </w:rPr>
        <w:t xml:space="preserve">II.4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 xml:space="preserve">W ogłoszeniu jest: </w:t>
      </w:r>
      <w:r w:rsidRPr="003772B0">
        <w:rPr>
          <w:rFonts w:ascii="Times New Roman" w:eastAsia="Times New Roman" w:hAnsi="Times New Roman" w:cs="Times New Roman"/>
          <w:sz w:val="24"/>
          <w:szCs w:val="24"/>
          <w:lang w:eastAsia="pl-PL"/>
        </w:rPr>
        <w:t xml:space="preserve">4.1.5 Odpady remontowo – budowlane (gruz oraz odpady pochodzące z drobnego remontu) a) Odpady remontowo – budowlane będą gromadzone w pojemnikach 120 l, b) Pojemniki do odbioru odpadów remontowo – budowlanych zapewnia Wykonawca, na podstawie złożonego Zamawiającemu zgłoszenia przez właściciela nieruchomości zamieszkałej, c) Wykonawca w terminie 2 dni od uzyskania informacji przez Zamawiającego dostarczy na teren nieruchomości określoną ilość pojemników (max. 480 l), d) Odbiór pojemników odbywać się będzie na podstawie złożonego przez Zamawiającego zgłoszenia do Wykonawcy, e) Zbiórka nie obejmuje odpadów powstałych w wyniku prowadzenia działalności gospodarczej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 xml:space="preserve">W ogłoszeniu powinno być: </w:t>
      </w:r>
      <w:r w:rsidRPr="003772B0">
        <w:rPr>
          <w:rFonts w:ascii="Times New Roman" w:eastAsia="Times New Roman" w:hAnsi="Times New Roman" w:cs="Times New Roman"/>
          <w:sz w:val="24"/>
          <w:szCs w:val="24"/>
          <w:lang w:eastAsia="pl-PL"/>
        </w:rPr>
        <w:t xml:space="preserve">4.1.5 Odpady remontowo – budowlane (gruz oraz odpady pochodzące z drobnego remontu) a) Odpady remontowo – budowlane będą gromadzone w pojemnikach 120 l, b) Pojemniki do odbioru odpadów remontowo – budowlanych zapewnia Wykonawca, na podstawie złożonego Zamawiającemu zgłoszenia przez właściciela nieruchomości zamieszkałej, c) Wykonawca w terminie 7 dni roboczych od uzyskania informacji przez Zamawiającego dostarczy na teren nieruchomości określoną ilość pojemników (max. 480 l), d) Odbiór pojemników odbywać się będzie na podstawie złożonego przez Zamawiającego zgłoszenia do Wykonawcy, e) Zbiórka nie obejmuje odpadów powstałych w wyniku prowadzenia działalności gospodarczej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lastRenderedPageBreak/>
        <w:t>Miejsce, w którym znajduje się zmieniany tekst:</w:t>
      </w:r>
      <w:r w:rsidRPr="003772B0">
        <w:rPr>
          <w:rFonts w:ascii="Times New Roman" w:eastAsia="Times New Roman" w:hAnsi="Times New Roman" w:cs="Times New Roman"/>
          <w:sz w:val="24"/>
          <w:szCs w:val="24"/>
          <w:lang w:eastAsia="pl-PL"/>
        </w:rPr>
        <w:t xml:space="preserve">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 xml:space="preserve">Numer sekcji: </w:t>
      </w:r>
      <w:r w:rsidRPr="003772B0">
        <w:rPr>
          <w:rFonts w:ascii="Times New Roman" w:eastAsia="Times New Roman" w:hAnsi="Times New Roman" w:cs="Times New Roman"/>
          <w:sz w:val="24"/>
          <w:szCs w:val="24"/>
          <w:lang w:eastAsia="pl-PL"/>
        </w:rPr>
        <w:t xml:space="preserve">III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 xml:space="preserve">Punkt: </w:t>
      </w:r>
      <w:r w:rsidRPr="003772B0">
        <w:rPr>
          <w:rFonts w:ascii="Times New Roman" w:eastAsia="Times New Roman" w:hAnsi="Times New Roman" w:cs="Times New Roman"/>
          <w:sz w:val="24"/>
          <w:szCs w:val="24"/>
          <w:lang w:eastAsia="pl-PL"/>
        </w:rPr>
        <w:t xml:space="preserve">III.5.1)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 xml:space="preserve">W ogłoszeniu jest: </w:t>
      </w:r>
      <w:r w:rsidRPr="003772B0">
        <w:rPr>
          <w:rFonts w:ascii="Times New Roman" w:eastAsia="Times New Roman" w:hAnsi="Times New Roman" w:cs="Times New Roman"/>
          <w:sz w:val="24"/>
          <w:szCs w:val="24"/>
          <w:lang w:eastAsia="pl-PL"/>
        </w:rPr>
        <w:t xml:space="preserve">1) informacja banku lub spółdzielczej kasy oszczędnościowo-kredytowej potwierdzająca wysokość posiadanych środków finansowych lub zdolność kredytową Wykonawcy w wysokości co najmniej 400 000,00 zł w okresie nie wcześniejszym niż 1 miesiąc przed upływem terminu składania ofert; 2) 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należy sporządzić zgodnie ze wzorem określonym w Załączniku nr 5 do SIWZ), w tym: • co najmniej 1 (jedną) usługę świadczoną w sposób ciągły przez okres minimum 12 miesięcy polegającą na odbiorze odpadów komunalnych w ilości nie mniejszej niż 700 Mg/rok; 3) Wykazu narzędzi, wyposażenia zakładu i urządzeń technicznych dostępnych Wykonawcy usług w celu wykonania zamówienia wraz z informacją o podstawie dysponowania tymi zasobami (wykaz należy sporządzić zgodnie ze wzorem określonym w Załączniku Nr 6 do SIWZ), w tym co najmniej: • 2 pojazdy przystosowane do odbierania zmieszanych odpadów komunalnych, • 2 pojazdy przystosowane do odbierania selektywnie zebranych odpadów komunalnych, • 1 pojazd do odbierania odpadów bez funkcji kompaktującej, • 1 pojazd o masie całkowitej i gabarytach umożliwiających dojazd do posesji o utrudnionym dojeździe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 xml:space="preserve">W ogłoszeniu powinno być: </w:t>
      </w:r>
      <w:r w:rsidRPr="003772B0">
        <w:rPr>
          <w:rFonts w:ascii="Times New Roman" w:eastAsia="Times New Roman" w:hAnsi="Times New Roman" w:cs="Times New Roman"/>
          <w:sz w:val="24"/>
          <w:szCs w:val="24"/>
          <w:lang w:eastAsia="pl-PL"/>
        </w:rPr>
        <w:t xml:space="preserve">1) aktualny wpis do rejestru podmiotów wprowadzających produkty, produkty w opakowaniach i gospodarujących odpadami, o którym mowa w ustawie z dnia 14 grudnia 2012 r. o odpadach (Dz. U. z 2019 r. poz. 701 ze zm.), w zakresie transportu odpadów, 2)wpis do rejestru działalności regulowanej w zakresie odbierania odpadów komunalnych od właścicieli nieruchomości na terenie Gminy Żelechlinek, prowadzonego przez Wójta Gminy Żelechlinek, 3)aktualny wpis do rejestru podmiotów zbierających zużyty sprzęt elektryczny i elektroniczny, prowadzonego przez Głównego Inspektora Ochrony Środowiska, 4)informacja banku lub spółdzielczej kasy oszczędnościowo-kredytowej potwierdzającej wysokość posiadanych środków finansowych lub zdolność kredytową Wykonawcy w wysokości co najmniej 400 000,00 zł w okresie nie wcześniejszym niż 1 miesiąc przed upływem terminu składania ofert; 5) 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w:t>
      </w:r>
      <w:r w:rsidRPr="003772B0">
        <w:rPr>
          <w:rFonts w:ascii="Times New Roman" w:eastAsia="Times New Roman" w:hAnsi="Times New Roman" w:cs="Times New Roman"/>
          <w:sz w:val="24"/>
          <w:szCs w:val="24"/>
          <w:lang w:eastAsia="pl-PL"/>
        </w:rPr>
        <w:lastRenderedPageBreak/>
        <w:t xml:space="preserve">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należy sporządzić zgodnie ze wzorem określonym w Załączniku nr 5 do SIWZ), w tym: • co najmniej 1 (jedną) usługę świadczoną w sposób ciągły przez okres minimum 12 miesięcy polegającą na odbiorze odpadów komunalnych w ilości nie mniejszej niż 700 Mg/rok; 6) Wykazu narzędzi, wyposażenia zakładu i urządzeń technicznych dostępnych Wykonawcy usług w celu wykonania zamówienia wraz z informacją o podstawie dysponowania tymi zasobami (wykaz należy sporządzić zgodnie ze wzorem określonym w Załączniku Nr 6 do SIWZ), w tym co najmniej: • 2 pojazdy przystosowane do odbierania zmieszanych odpadów komunalnych, • 2 pojazdy przystosowane do odbierania selektywnie zebranych odpadów komunalnych, • 1 pojazd do odbierania odpadów bez funkcji kompaktującej, • 1 pojazd o masie całkowitej i gabarytach umożliwiających dojazd do posesji o utrudnionym dojeździe,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Miejsce, w którym znajduje się zmieniany tekst:</w:t>
      </w:r>
      <w:r w:rsidRPr="003772B0">
        <w:rPr>
          <w:rFonts w:ascii="Times New Roman" w:eastAsia="Times New Roman" w:hAnsi="Times New Roman" w:cs="Times New Roman"/>
          <w:sz w:val="24"/>
          <w:szCs w:val="24"/>
          <w:lang w:eastAsia="pl-PL"/>
        </w:rPr>
        <w:t xml:space="preserve">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 xml:space="preserve">Numer sekcji: </w:t>
      </w:r>
      <w:r w:rsidRPr="003772B0">
        <w:rPr>
          <w:rFonts w:ascii="Times New Roman" w:eastAsia="Times New Roman" w:hAnsi="Times New Roman" w:cs="Times New Roman"/>
          <w:sz w:val="24"/>
          <w:szCs w:val="24"/>
          <w:lang w:eastAsia="pl-PL"/>
        </w:rPr>
        <w:t xml:space="preserve">IV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 xml:space="preserve">Punkt: </w:t>
      </w:r>
      <w:r w:rsidRPr="003772B0">
        <w:rPr>
          <w:rFonts w:ascii="Times New Roman" w:eastAsia="Times New Roman" w:hAnsi="Times New Roman" w:cs="Times New Roman"/>
          <w:sz w:val="24"/>
          <w:szCs w:val="24"/>
          <w:lang w:eastAsia="pl-PL"/>
        </w:rPr>
        <w:t xml:space="preserve">IV.5)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 xml:space="preserve">W ogłoszeniu jest: </w:t>
      </w:r>
      <w:r w:rsidRPr="003772B0">
        <w:rPr>
          <w:rFonts w:ascii="Times New Roman" w:eastAsia="Times New Roman" w:hAnsi="Times New Roman" w:cs="Times New Roman"/>
          <w:sz w:val="24"/>
          <w:szCs w:val="24"/>
          <w:lang w:eastAsia="pl-PL"/>
        </w:rPr>
        <w:t xml:space="preserve">Należy wskazać zakres, charakter zmian oraz warunki wprowadzenia zmian: 1. Istotne zmiany postanowień zawartej umowy w stosunku do treści oferty, na podstawie której dokonano wyboru wykonawcy mogą być wprowadzone pod warunkiem, że wynikają one z przyczyn niezależnych od Zamawiającego i Wykonawcy, a od zmiany postanowień uzależnione jest prawidłowe wykonanie zadania. 2. Wszelkie zmiany niniejszej umowy wymagają dla swej ważności formy pisemnej pod rygorem nieważności i będą dopuszczalne w granicach unormowania art. 144 ustawy Prawo zamówień publicznych. 3. Zmiana postanowień niniejszej Umowy w zakresie odnoszącym się do ceny, terminu i sposobu realizacji, jest dopuszczalna w przypadku: 1) zaistnienia siły wyższej uniemożliwiającej wykonanie przedmiotu Umowy zgodnie z jej postanowieniami lub obowiązującymi przepisami prawa, 2) wyniknięcia rozbieżności lub niejasności w umowie, których nie można usunąć w inny sposób, a zmiana będzie umożliwiać usunięcie rozbieżności i doprecyzowanie umowy w celu jednoznacznej interpretacji jej zapisów przez strony, 3) zmiany przepisów prawa, w tym prawa miejscowego, wpływającej na zasady lub sposób lub zakres odbierania lub zagospodarowywania odpadów komunalnych, w szczególności zmiana wysokości poziomów recyklingu, przygotowania do ponownego użycia i odzysku frakcji odpadów komunalnych w postaci: papieru, metali, tworzyw sztucznych i szkła lub sposobu jego obliczania określonych w Rozporządzeniach Ministra Środowiska: z dnia 14 grudnia 2016 r. w sprawie poziomów recyklingu, przygotowania do ponownego użycia i odzysku innymi metodami niektórych frakcji odpadów komunalnych (Dz. U. z 2016 r., poz. 2167) oraz z dnia 15 grudnia 2017 r. w sprawie poziomów ograniczenia składowania masy odpadów komunalnych ulegających biodegradacji (Dz. U. z 2017 r., poz. 2412), 4. Nie stanowi podstawy do zmiany umowy oraz należnego Wykonawcy wynagrodzenia zmiana stawek opłat za przyjęcie odpadów w instalacji przetwarzającej dostarczane do niej odpady komunalne. 5. Zmiana postanowień zawartej umowy może nastąpić wyłącznie za zgodą obu stron wyrażoną w formie pisemnego aneksu pod rygorem nieważności. 6. Strona występująca o zmianę umowy zobowiązana jest do udokumentowania zaistnienia którejkolwiek z w/w przesłanek. Wniosek o zmianę postanowień zawartej umowy musi być wyrażony na piśmie.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 xml:space="preserve">W ogłoszeniu powinno być: </w:t>
      </w:r>
      <w:r w:rsidRPr="003772B0">
        <w:rPr>
          <w:rFonts w:ascii="Times New Roman" w:eastAsia="Times New Roman" w:hAnsi="Times New Roman" w:cs="Times New Roman"/>
          <w:sz w:val="24"/>
          <w:szCs w:val="24"/>
          <w:lang w:eastAsia="pl-PL"/>
        </w:rPr>
        <w:t xml:space="preserve">Należy wskazać zakres, charakter zmian oraz warunki wprowadzenia zmian: 1. Istotne zmiany postanowień zawartej umowy w stosunku do treści oferty, na podstawie której dokonano wyboru wykonawcy mogą być wprowadzone pod warunkiem, że wynikają one z przyczyn niezależnych od Zamawiającego i Wykonawcy, a od </w:t>
      </w:r>
      <w:r w:rsidRPr="003772B0">
        <w:rPr>
          <w:rFonts w:ascii="Times New Roman" w:eastAsia="Times New Roman" w:hAnsi="Times New Roman" w:cs="Times New Roman"/>
          <w:sz w:val="24"/>
          <w:szCs w:val="24"/>
          <w:lang w:eastAsia="pl-PL"/>
        </w:rPr>
        <w:lastRenderedPageBreak/>
        <w:t xml:space="preserve">zmiany postanowień uzależnione jest prawidłowe wykonanie zadania. 2. Wszelkie zmiany niniejszej umowy wymagają dla swej ważności formy pisemnej pod rygorem nieważności i będą dopuszczalne w granicach unormowania art. 144 ustawy Prawo zamówień publicznych. 3. Zmiana postanowień niniejszej Umowy w zakresie odnoszącym się do ceny, terminu i sposobu realizacji, jest dopuszczalna w przypadku: 1) zaistnienia siły wyższej uniemożliwiającej wykonanie przedmiotu Umowy zgodnie z jej postanowieniami lub obowiązującymi przepisami prawa, 2) wyniknięcia rozbieżności lub niejasności w umowie, których nie można usunąć w inny sposób, a zmiana będzie umożliwiać usunięcie rozbieżności i doprecyzowanie umowy w celu jednoznacznej interpretacji jej zapisów przez strony, 3) zmiany przepisów prawa, w tym prawa miejscowego, wpływającej na zasady lub sposób lub zakres odbierania lub zagospodarowywania odpadów komunalnych, w szczególności zmiana wysokości poziomów recyklingu, przygotowania do ponownego użycia i odzysku frakcji odpadów komunalnych w postaci: papieru, metali, tworzyw sztucznych i szkła lub sposobu jego obliczania określonych w Rozporządzeniach Ministra Środowiska: z dnia 14 grudnia 2016 r. w sprawie poziomów recyklingu, przygotowania do ponownego użycia i odzysku innymi metodami niektórych frakcji odpadów komunalnych (Dz. U. z 2016 r., poz. 2167) oraz z dnia 15 grudnia 2017 r. w sprawie poziomów ograniczenia składowania masy odpadów komunalnych ulegających biodegradacji (Dz. U. z 2017 r., poz. 2412), 4. Nie stanowi podstawy do zmiany umowy oraz należnego Wykonawcy wynagrodzenia zmiana stawek opłat za przyjęcie odpadów w instalacji przetwarzającej dostarczane do niej odpady komunalne, z wyłączeniem sytuacji gdy okoliczności związane ze zmianą przedmiotowej opłaty będą nieprzewidywalne 5. Zmiana postanowień zawartej umowy może nastąpić wyłącznie za zgodą obu stron wyrażoną w formie pisemnego aneksu pod rygorem nieważności. 6. Strona występująca o zmianę umowy zobowiązana jest do udokumentowania zaistnienia którejkolwiek z w/w przesłanek. Wniosek o zmianę postanowień zawartej umowy musi być wyrażony na piśmie.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Miejsce, w którym znajduje się zmieniany tekst:</w:t>
      </w:r>
      <w:r w:rsidRPr="003772B0">
        <w:rPr>
          <w:rFonts w:ascii="Times New Roman" w:eastAsia="Times New Roman" w:hAnsi="Times New Roman" w:cs="Times New Roman"/>
          <w:sz w:val="24"/>
          <w:szCs w:val="24"/>
          <w:lang w:eastAsia="pl-PL"/>
        </w:rPr>
        <w:t xml:space="preserve">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 xml:space="preserve">Numer sekcji: </w:t>
      </w:r>
      <w:r w:rsidRPr="003772B0">
        <w:rPr>
          <w:rFonts w:ascii="Times New Roman" w:eastAsia="Times New Roman" w:hAnsi="Times New Roman" w:cs="Times New Roman"/>
          <w:sz w:val="24"/>
          <w:szCs w:val="24"/>
          <w:lang w:eastAsia="pl-PL"/>
        </w:rPr>
        <w:t xml:space="preserve">IV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 xml:space="preserve">Punkt: </w:t>
      </w:r>
      <w:r w:rsidRPr="003772B0">
        <w:rPr>
          <w:rFonts w:ascii="Times New Roman" w:eastAsia="Times New Roman" w:hAnsi="Times New Roman" w:cs="Times New Roman"/>
          <w:sz w:val="24"/>
          <w:szCs w:val="24"/>
          <w:lang w:eastAsia="pl-PL"/>
        </w:rPr>
        <w:t xml:space="preserve">IV.6.2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 xml:space="preserve">W ogłoszeniu jest: </w:t>
      </w:r>
      <w:r w:rsidRPr="003772B0">
        <w:rPr>
          <w:rFonts w:ascii="Times New Roman" w:eastAsia="Times New Roman" w:hAnsi="Times New Roman" w:cs="Times New Roman"/>
          <w:sz w:val="24"/>
          <w:szCs w:val="24"/>
          <w:lang w:eastAsia="pl-PL"/>
        </w:rPr>
        <w:t xml:space="preserve">Termin składania ofert lub wniosków o dopuszczenie do udziału w postępowaniu: Data: 2019-05-09, godzina: 10:00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 xml:space="preserve">W ogłoszeniu powinno być: </w:t>
      </w:r>
      <w:r w:rsidRPr="003772B0">
        <w:rPr>
          <w:rFonts w:ascii="Times New Roman" w:eastAsia="Times New Roman" w:hAnsi="Times New Roman" w:cs="Times New Roman"/>
          <w:sz w:val="24"/>
          <w:szCs w:val="24"/>
          <w:lang w:eastAsia="pl-PL"/>
        </w:rPr>
        <w:t xml:space="preserve">Termin składania ofert lub wniosków o dopuszczenie do udziału w postępowaniu: Data: 2019-05-15, godzina: 10:00 </w:t>
      </w:r>
    </w:p>
    <w:p w:rsidR="003772B0" w:rsidRPr="003772B0" w:rsidRDefault="003772B0" w:rsidP="003772B0">
      <w:pPr>
        <w:spacing w:after="0" w:line="240" w:lineRule="auto"/>
        <w:rPr>
          <w:rFonts w:ascii="Times New Roman" w:eastAsia="Times New Roman" w:hAnsi="Times New Roman" w:cs="Times New Roman"/>
          <w:sz w:val="24"/>
          <w:szCs w:val="24"/>
          <w:lang w:eastAsia="pl-PL"/>
        </w:rPr>
      </w:pPr>
      <w:r w:rsidRPr="003772B0">
        <w:rPr>
          <w:rFonts w:ascii="Times New Roman" w:eastAsia="Times New Roman" w:hAnsi="Times New Roman" w:cs="Times New Roman"/>
          <w:b/>
          <w:bCs/>
          <w:sz w:val="24"/>
          <w:szCs w:val="24"/>
          <w:lang w:eastAsia="pl-PL"/>
        </w:rPr>
        <w:t>II.2) Tekst, który należy dodać</w:t>
      </w:r>
      <w:r w:rsidRPr="003772B0">
        <w:rPr>
          <w:rFonts w:ascii="Times New Roman" w:eastAsia="Times New Roman" w:hAnsi="Times New Roman" w:cs="Times New Roman"/>
          <w:sz w:val="24"/>
          <w:szCs w:val="24"/>
          <w:lang w:eastAsia="pl-PL"/>
        </w:rPr>
        <w:t xml:space="preserve"> </w:t>
      </w:r>
    </w:p>
    <w:p w:rsidR="00EF0577" w:rsidRPr="003772B0" w:rsidRDefault="003772B0" w:rsidP="003772B0">
      <w:pPr>
        <w:spacing w:after="0" w:line="240" w:lineRule="auto"/>
        <w:rPr>
          <w:rFonts w:ascii="Times New Roman" w:eastAsia="Times New Roman" w:hAnsi="Times New Roman" w:cs="Times New Roman"/>
          <w:sz w:val="24"/>
          <w:szCs w:val="24"/>
          <w:lang w:eastAsia="pl-PL"/>
        </w:rPr>
      </w:pPr>
      <w:r w:rsidRPr="003772B0">
        <w:rPr>
          <w:rFonts w:ascii="Times New Roman" w:eastAsia="Times New Roman" w:hAnsi="Times New Roman" w:cs="Times New Roman"/>
          <w:b/>
          <w:bCs/>
          <w:sz w:val="24"/>
          <w:szCs w:val="24"/>
          <w:lang w:eastAsia="pl-PL"/>
        </w:rPr>
        <w:t xml:space="preserve">Miejsce, w którym należy dodać tekst: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 xml:space="preserve">Numer sekcji: </w:t>
      </w:r>
      <w:r w:rsidRPr="003772B0">
        <w:rPr>
          <w:rFonts w:ascii="Times New Roman" w:eastAsia="Times New Roman" w:hAnsi="Times New Roman" w:cs="Times New Roman"/>
          <w:sz w:val="24"/>
          <w:szCs w:val="24"/>
          <w:lang w:eastAsia="pl-PL"/>
        </w:rPr>
        <w:t xml:space="preserve">III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 xml:space="preserve">Punkt: </w:t>
      </w:r>
      <w:r w:rsidRPr="003772B0">
        <w:rPr>
          <w:rFonts w:ascii="Times New Roman" w:eastAsia="Times New Roman" w:hAnsi="Times New Roman" w:cs="Times New Roman"/>
          <w:sz w:val="24"/>
          <w:szCs w:val="24"/>
          <w:lang w:eastAsia="pl-PL"/>
        </w:rPr>
        <w:t xml:space="preserve">III.1.1) </w:t>
      </w:r>
      <w:r w:rsidRPr="003772B0">
        <w:rPr>
          <w:rFonts w:ascii="Times New Roman" w:eastAsia="Times New Roman" w:hAnsi="Times New Roman" w:cs="Times New Roman"/>
          <w:sz w:val="24"/>
          <w:szCs w:val="24"/>
          <w:lang w:eastAsia="pl-PL"/>
        </w:rPr>
        <w:br/>
      </w:r>
      <w:r w:rsidRPr="003772B0">
        <w:rPr>
          <w:rFonts w:ascii="Times New Roman" w:eastAsia="Times New Roman" w:hAnsi="Times New Roman" w:cs="Times New Roman"/>
          <w:b/>
          <w:bCs/>
          <w:sz w:val="24"/>
          <w:szCs w:val="24"/>
          <w:lang w:eastAsia="pl-PL"/>
        </w:rPr>
        <w:t xml:space="preserve">Tekst, który należy dodać w ogłoszeniu: </w:t>
      </w:r>
      <w:r w:rsidRPr="003772B0">
        <w:rPr>
          <w:rFonts w:ascii="Times New Roman" w:eastAsia="Times New Roman" w:hAnsi="Times New Roman" w:cs="Times New Roman"/>
          <w:sz w:val="24"/>
          <w:szCs w:val="24"/>
          <w:lang w:eastAsia="pl-PL"/>
        </w:rPr>
        <w:t xml:space="preserve">Kompetencje lub uprawnienia do prowadzenia określonej działalności zawodowej, o ile wynika to z odrębnych przepisów Określenie warunków: Zamawiający uzna warunek za spełniony, jeżeli Wykonawca wykaże, że: - posiada aktualny wpis do rejestru podmiotów wprowadzających produkty, produkty w opakowaniach i gospodarujących odpadami, o którym mowa w ustawie z dnia 14 grudnia 2012 r. o odpadach (Dz. U. z 2019 r. poz. 701 ze zm.), w zakresie transportu odpadów, - posiada wpis do rejestru działalności regulowanej w zakresie odbierania odpadów komunalnych od właścicieli nieruchomości na terenie Gminy Żelechlinek, prowadzonego przez Wójta Gminy Żelechlinek, - posiada aktualny wpis do rejestru podmiotów zbierających zużyty sprzęt elektryczny i elektroniczny prowadzonego przez Głównego Inspektora Ochrony Środowiska. </w:t>
      </w:r>
      <w:bookmarkStart w:id="0" w:name="_GoBack"/>
      <w:bookmarkEnd w:id="0"/>
    </w:p>
    <w:sectPr w:rsidR="00EF0577" w:rsidRPr="00377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B0"/>
    <w:rsid w:val="003772B0"/>
    <w:rsid w:val="00EF05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3C962-CC72-4BA9-B55E-7CAF4972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99559">
      <w:bodyDiv w:val="1"/>
      <w:marLeft w:val="0"/>
      <w:marRight w:val="0"/>
      <w:marTop w:val="0"/>
      <w:marBottom w:val="0"/>
      <w:divBdr>
        <w:top w:val="none" w:sz="0" w:space="0" w:color="auto"/>
        <w:left w:val="none" w:sz="0" w:space="0" w:color="auto"/>
        <w:bottom w:val="none" w:sz="0" w:space="0" w:color="auto"/>
        <w:right w:val="none" w:sz="0" w:space="0" w:color="auto"/>
      </w:divBdr>
      <w:divsChild>
        <w:div w:id="806819307">
          <w:marLeft w:val="0"/>
          <w:marRight w:val="0"/>
          <w:marTop w:val="0"/>
          <w:marBottom w:val="0"/>
          <w:divBdr>
            <w:top w:val="none" w:sz="0" w:space="0" w:color="auto"/>
            <w:left w:val="none" w:sz="0" w:space="0" w:color="auto"/>
            <w:bottom w:val="none" w:sz="0" w:space="0" w:color="auto"/>
            <w:right w:val="none" w:sz="0" w:space="0" w:color="auto"/>
          </w:divBdr>
          <w:divsChild>
            <w:div w:id="1926725318">
              <w:marLeft w:val="0"/>
              <w:marRight w:val="0"/>
              <w:marTop w:val="0"/>
              <w:marBottom w:val="0"/>
              <w:divBdr>
                <w:top w:val="none" w:sz="0" w:space="0" w:color="auto"/>
                <w:left w:val="none" w:sz="0" w:space="0" w:color="auto"/>
                <w:bottom w:val="none" w:sz="0" w:space="0" w:color="auto"/>
                <w:right w:val="none" w:sz="0" w:space="0" w:color="auto"/>
              </w:divBdr>
            </w:div>
          </w:divsChild>
        </w:div>
        <w:div w:id="1463108741">
          <w:marLeft w:val="0"/>
          <w:marRight w:val="0"/>
          <w:marTop w:val="0"/>
          <w:marBottom w:val="0"/>
          <w:divBdr>
            <w:top w:val="none" w:sz="0" w:space="0" w:color="auto"/>
            <w:left w:val="none" w:sz="0" w:space="0" w:color="auto"/>
            <w:bottom w:val="none" w:sz="0" w:space="0" w:color="auto"/>
            <w:right w:val="none" w:sz="0" w:space="0" w:color="auto"/>
          </w:divBdr>
        </w:div>
        <w:div w:id="1214653682">
          <w:marLeft w:val="0"/>
          <w:marRight w:val="0"/>
          <w:marTop w:val="0"/>
          <w:marBottom w:val="0"/>
          <w:divBdr>
            <w:top w:val="none" w:sz="0" w:space="0" w:color="auto"/>
            <w:left w:val="none" w:sz="0" w:space="0" w:color="auto"/>
            <w:bottom w:val="none" w:sz="0" w:space="0" w:color="auto"/>
            <w:right w:val="none" w:sz="0" w:space="0" w:color="auto"/>
          </w:divBdr>
        </w:div>
        <w:div w:id="2031374800">
          <w:marLeft w:val="0"/>
          <w:marRight w:val="0"/>
          <w:marTop w:val="0"/>
          <w:marBottom w:val="0"/>
          <w:divBdr>
            <w:top w:val="none" w:sz="0" w:space="0" w:color="auto"/>
            <w:left w:val="none" w:sz="0" w:space="0" w:color="auto"/>
            <w:bottom w:val="none" w:sz="0" w:space="0" w:color="auto"/>
            <w:right w:val="none" w:sz="0" w:space="0" w:color="auto"/>
          </w:divBdr>
        </w:div>
        <w:div w:id="988558139">
          <w:marLeft w:val="0"/>
          <w:marRight w:val="0"/>
          <w:marTop w:val="0"/>
          <w:marBottom w:val="0"/>
          <w:divBdr>
            <w:top w:val="none" w:sz="0" w:space="0" w:color="auto"/>
            <w:left w:val="none" w:sz="0" w:space="0" w:color="auto"/>
            <w:bottom w:val="none" w:sz="0" w:space="0" w:color="auto"/>
            <w:right w:val="none" w:sz="0" w:space="0" w:color="auto"/>
          </w:divBdr>
          <w:divsChild>
            <w:div w:id="906763721">
              <w:marLeft w:val="0"/>
              <w:marRight w:val="0"/>
              <w:marTop w:val="0"/>
              <w:marBottom w:val="0"/>
              <w:divBdr>
                <w:top w:val="none" w:sz="0" w:space="0" w:color="auto"/>
                <w:left w:val="none" w:sz="0" w:space="0" w:color="auto"/>
                <w:bottom w:val="none" w:sz="0" w:space="0" w:color="auto"/>
                <w:right w:val="none" w:sz="0" w:space="0" w:color="auto"/>
              </w:divBdr>
            </w:div>
            <w:div w:id="7848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2023</Words>
  <Characters>12140</Characters>
  <Application>Microsoft Office Word</Application>
  <DocSecurity>0</DocSecurity>
  <Lines>101</Lines>
  <Paragraphs>28</Paragraphs>
  <ScaleCrop>false</ScaleCrop>
  <Company/>
  <LinksUpToDate>false</LinksUpToDate>
  <CharactersWithSpaces>14135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Kwiatkowski</dc:creator>
  <cp:keywords/>
  <dc:description/>
  <cp:lastModifiedBy>Paweł Kwiatkowski</cp:lastModifiedBy>
  <cp:revision>1</cp:revision>
  <dcterms:created xsi:type="dcterms:W3CDTF">2019-05-08T13:58:00Z</dcterms:created>
  <dcterms:modified xsi:type="dcterms:W3CDTF">2019-05-08T13:59:00Z</dcterms:modified>
</cp:coreProperties>
</file>